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F" w:rsidRDefault="004E449A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Załącznik nr 2 – formularz ofertowy</w:t>
      </w:r>
    </w:p>
    <w:p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4E449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A3CFF" w:rsidRPr="00885C54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A3CFF" w:rsidRPr="004E449A" w:rsidRDefault="005A3CFF" w:rsidP="004E449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7D5ACB">
        <w:rPr>
          <w:rFonts w:ascii="Candara" w:eastAsia="Arial Unicode MS" w:hAnsi="Candara"/>
          <w:b/>
          <w:lang w:eastAsia="pl-PL"/>
        </w:rPr>
        <w:t>:</w:t>
      </w:r>
      <w:r w:rsidR="004E449A">
        <w:rPr>
          <w:rFonts w:ascii="Candara" w:eastAsia="Arial Unicode MS" w:hAnsi="Candara"/>
          <w:b/>
          <w:lang w:eastAsia="pl-PL"/>
        </w:rPr>
        <w:t xml:space="preserve"> </w:t>
      </w:r>
      <w:r w:rsidR="004E449A" w:rsidRPr="00123913">
        <w:rPr>
          <w:b/>
        </w:rPr>
        <w:t>„Zakup i dostawa pomocy dydaktycznych w</w:t>
      </w:r>
      <w:r w:rsidR="007D5ACB">
        <w:rPr>
          <w:b/>
        </w:rPr>
        <w:t> </w:t>
      </w:r>
      <w:r w:rsidR="004E449A" w:rsidRPr="00123913">
        <w:rPr>
          <w:b/>
        </w:rPr>
        <w:t>ramach projektu Laboratoria Przyszłości  dla Szkoły Podstawowej Nr 9 w Rzeszowie.</w:t>
      </w:r>
      <w:r w:rsidR="0073390C">
        <w:rPr>
          <w:b/>
        </w:rPr>
        <w:t>” – część …….</w:t>
      </w: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1668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885C54" w:rsidRDefault="004E449A" w:rsidP="007D5A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30 dn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i od dnia podpisania umowy, nie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później jednak niż do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30.04.2022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:rsidTr="0016359B">
        <w:tc>
          <w:tcPr>
            <w:tcW w:w="3652" w:type="dxa"/>
            <w:shd w:val="clear" w:color="auto" w:fill="auto"/>
          </w:tcPr>
          <w:p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30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 prawidłowo wystawionej faktury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zamawiającego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4D6CFC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36 miesięcy licząc od dnia podpisania protokołu odbioru przedmiotu umowy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przez wykonawcę i zamawiającego</w:t>
            </w:r>
          </w:p>
        </w:tc>
      </w:tr>
      <w:tr w:rsidR="004E449A" w:rsidRPr="00885C54" w:rsidTr="0016359B">
        <w:tc>
          <w:tcPr>
            <w:tcW w:w="3652" w:type="dxa"/>
            <w:shd w:val="clear" w:color="auto" w:fill="auto"/>
          </w:tcPr>
          <w:p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449A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awarte w projekcie umowy – załącznik nr 3 do zapytania ofertowego</w:t>
            </w:r>
          </w:p>
        </w:tc>
      </w:tr>
    </w:tbl>
    <w:p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7"/>
        <w:gridCol w:w="1234"/>
        <w:gridCol w:w="1088"/>
        <w:gridCol w:w="812"/>
        <w:gridCol w:w="1104"/>
        <w:gridCol w:w="923"/>
        <w:gridCol w:w="921"/>
        <w:gridCol w:w="923"/>
        <w:gridCol w:w="1230"/>
      </w:tblGrid>
      <w:tr w:rsidR="0023643D" w:rsidTr="0023643D">
        <w:tc>
          <w:tcPr>
            <w:tcW w:w="1023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Lp.</w:t>
            </w:r>
          </w:p>
        </w:tc>
        <w:tc>
          <w:tcPr>
            <w:tcW w:w="1023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Nazwa pomocy dydaktycznych</w:t>
            </w:r>
          </w:p>
        </w:tc>
        <w:tc>
          <w:tcPr>
            <w:tcW w:w="1023" w:type="dxa"/>
            <w:vAlign w:val="center"/>
          </w:tcPr>
          <w:p w:rsid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Jednostka miary</w:t>
            </w:r>
          </w:p>
          <w:p w:rsidR="0023643D" w:rsidRPr="0023643D" w:rsidRDefault="007D5ACB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</w:rPr>
              <w:t>(</w:t>
            </w:r>
            <w:r w:rsidR="0023643D">
              <w:rPr>
                <w:rFonts w:ascii="Candara" w:eastAsia="Arial Unicode MS" w:hAnsi="Candara"/>
                <w:b/>
                <w:sz w:val="16"/>
                <w:szCs w:val="16"/>
              </w:rPr>
              <w:t>szt./zestaw</w:t>
            </w:r>
            <w:r>
              <w:rPr>
                <w:rFonts w:ascii="Candara" w:eastAsia="Arial Unicode MS" w:hAnsi="Candara"/>
                <w:b/>
                <w:sz w:val="16"/>
                <w:szCs w:val="16"/>
              </w:rPr>
              <w:t>)</w:t>
            </w:r>
          </w:p>
        </w:tc>
        <w:tc>
          <w:tcPr>
            <w:tcW w:w="1023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Ilość</w:t>
            </w:r>
          </w:p>
        </w:tc>
        <w:tc>
          <w:tcPr>
            <w:tcW w:w="1023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023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netto</w:t>
            </w:r>
          </w:p>
        </w:tc>
        <w:tc>
          <w:tcPr>
            <w:tcW w:w="1024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Podatek VAT</w:t>
            </w:r>
          </w:p>
        </w:tc>
        <w:tc>
          <w:tcPr>
            <w:tcW w:w="1024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brutt</w:t>
            </w:r>
            <w:r w:rsidR="009B730A">
              <w:rPr>
                <w:rFonts w:ascii="Candara" w:eastAsia="Arial Unicode MS" w:hAnsi="Candara"/>
                <w:b/>
                <w:sz w:val="16"/>
                <w:szCs w:val="16"/>
              </w:rPr>
              <w:t>o</w:t>
            </w:r>
          </w:p>
        </w:tc>
        <w:tc>
          <w:tcPr>
            <w:tcW w:w="1024" w:type="dxa"/>
            <w:vAlign w:val="center"/>
          </w:tcPr>
          <w:p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 xml:space="preserve">Zgodny ze szczegółowym opisem przedmiotu zamówienia </w:t>
            </w:r>
            <w:r w:rsidR="007D5ACB">
              <w:rPr>
                <w:rFonts w:ascii="Candara" w:eastAsia="Arial Unicode MS" w:hAnsi="Candara"/>
                <w:b/>
                <w:sz w:val="16"/>
                <w:szCs w:val="16"/>
              </w:rPr>
              <w:t>(</w:t>
            </w: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TAK/NIE</w:t>
            </w:r>
            <w:r w:rsidR="007D5ACB">
              <w:rPr>
                <w:rFonts w:ascii="Candara" w:eastAsia="Arial Unicode MS" w:hAnsi="Candara"/>
                <w:b/>
                <w:sz w:val="16"/>
                <w:szCs w:val="16"/>
              </w:rPr>
              <w:t>)</w:t>
            </w: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1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3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4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5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23643D" w:rsidTr="0023643D"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6</w:t>
            </w: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23643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  <w:tr w:rsidR="00DB5D1F" w:rsidTr="0023643D"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7</w:t>
            </w:r>
          </w:p>
        </w:tc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3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024" w:type="dxa"/>
          </w:tcPr>
          <w:p w:rsidR="00DB5D1F" w:rsidRDefault="00DB5D1F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</w:tr>
    </w:tbl>
    <w:p w:rsidR="0023643D" w:rsidRPr="00885C54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A3CFF" w:rsidRPr="00885C54" w:rsidRDefault="005A3CFF" w:rsidP="00885C54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5A3CFF" w:rsidRPr="00885C54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5A3CFF" w:rsidRDefault="005A3CFF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</w:p>
    <w:p w:rsidR="009E2B23" w:rsidRDefault="009E2B23" w:rsidP="00885C54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</w:p>
    <w:sectPr w:rsidR="009E2B23" w:rsidSect="004D6CFC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3643D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D6CFC"/>
    <w:rsid w:val="004E449A"/>
    <w:rsid w:val="00530705"/>
    <w:rsid w:val="00577B86"/>
    <w:rsid w:val="00596047"/>
    <w:rsid w:val="00597C14"/>
    <w:rsid w:val="005A1BAD"/>
    <w:rsid w:val="005A3CFF"/>
    <w:rsid w:val="005D7294"/>
    <w:rsid w:val="005E53F4"/>
    <w:rsid w:val="005E5DC0"/>
    <w:rsid w:val="006027B1"/>
    <w:rsid w:val="00660ED3"/>
    <w:rsid w:val="006623A3"/>
    <w:rsid w:val="006D0102"/>
    <w:rsid w:val="007200C4"/>
    <w:rsid w:val="00720CC3"/>
    <w:rsid w:val="00722ED0"/>
    <w:rsid w:val="007313C9"/>
    <w:rsid w:val="0073390C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D5ACB"/>
    <w:rsid w:val="007E6961"/>
    <w:rsid w:val="008147F5"/>
    <w:rsid w:val="00814A6E"/>
    <w:rsid w:val="008706A9"/>
    <w:rsid w:val="00885C54"/>
    <w:rsid w:val="008D491F"/>
    <w:rsid w:val="00915039"/>
    <w:rsid w:val="009213C9"/>
    <w:rsid w:val="00951C9F"/>
    <w:rsid w:val="00994F4D"/>
    <w:rsid w:val="009B4E6C"/>
    <w:rsid w:val="009B730A"/>
    <w:rsid w:val="009C026F"/>
    <w:rsid w:val="009C232A"/>
    <w:rsid w:val="009D1100"/>
    <w:rsid w:val="009E2B23"/>
    <w:rsid w:val="009F5285"/>
    <w:rsid w:val="00A04040"/>
    <w:rsid w:val="00A14C59"/>
    <w:rsid w:val="00A2206E"/>
    <w:rsid w:val="00A445CD"/>
    <w:rsid w:val="00A45275"/>
    <w:rsid w:val="00A501E9"/>
    <w:rsid w:val="00A639B2"/>
    <w:rsid w:val="00AF0F69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B5D1F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52B15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887"/>
  <w15:docId w15:val="{9FB52690-AD04-4802-AD0E-0EE2C30E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Admin</cp:lastModifiedBy>
  <cp:revision>8</cp:revision>
  <cp:lastPrinted>2021-08-29T12:56:00Z</cp:lastPrinted>
  <dcterms:created xsi:type="dcterms:W3CDTF">2021-08-29T13:06:00Z</dcterms:created>
  <dcterms:modified xsi:type="dcterms:W3CDTF">2021-12-13T08:15:00Z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